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A6E8" w14:textId="4ECDB4D8" w:rsidR="00F90A64" w:rsidRDefault="00F7615D">
      <w:r>
        <w:rPr>
          <w:noProof/>
        </w:rPr>
        <w:drawing>
          <wp:inline distT="0" distB="0" distL="0" distR="0" wp14:anchorId="5FEFB99A" wp14:editId="0AB02B7B">
            <wp:extent cx="5943600" cy="895985"/>
            <wp:effectExtent l="0" t="0" r="0" b="0"/>
            <wp:docPr id="51232152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2152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2A25F" w14:textId="77777777" w:rsidR="00E63A74" w:rsidRDefault="00E63A74" w:rsidP="00BB2761"/>
    <w:p w14:paraId="49D07003" w14:textId="6708253C" w:rsidR="00D1707C" w:rsidRDefault="00D1707C" w:rsidP="00D1707C">
      <w:pPr>
        <w:spacing w:after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707C">
        <w:rPr>
          <w:rFonts w:ascii="Times New Roman" w:hAnsi="Times New Roman" w:cs="Times New Roman"/>
          <w:b/>
          <w:bCs/>
          <w:sz w:val="36"/>
          <w:szCs w:val="36"/>
        </w:rPr>
        <w:t>CITY OF ROCKFORD</w:t>
      </w:r>
    </w:p>
    <w:p w14:paraId="4E043AE2" w14:textId="51A33303" w:rsidR="00D1707C" w:rsidRDefault="00D1707C" w:rsidP="00D1707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Notice of Truth in Taxation Hearing</w:t>
      </w:r>
    </w:p>
    <w:p w14:paraId="0D3C2A6F" w14:textId="0F1B4E5D" w:rsidR="00D1707C" w:rsidRDefault="00D1707C" w:rsidP="00D1707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Tuesday, December 10, 2024, at 6:00 pm</w:t>
      </w:r>
    </w:p>
    <w:p w14:paraId="208BDF0A" w14:textId="2C6BAD79" w:rsidR="00D1707C" w:rsidRDefault="00D1707C" w:rsidP="00D1707C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City Hall – 6031 Main Street</w:t>
      </w:r>
    </w:p>
    <w:p w14:paraId="7FA4F6C8" w14:textId="77777777" w:rsidR="00D1707C" w:rsidRDefault="00D1707C" w:rsidP="00D1707C">
      <w:pPr>
        <w:rPr>
          <w:rFonts w:ascii="Times New Roman" w:hAnsi="Times New Roman" w:cs="Times New Roman"/>
          <w:sz w:val="24"/>
          <w:szCs w:val="24"/>
        </w:rPr>
      </w:pPr>
    </w:p>
    <w:p w14:paraId="20C8422B" w14:textId="3640E988" w:rsidR="00D1707C" w:rsidRDefault="00D1707C" w:rsidP="00D1707C">
      <w:pPr>
        <w:pStyle w:val="Heading2"/>
        <w:spacing w:before="215" w:line="249" w:lineRule="auto"/>
        <w:ind w:left="180" w:right="275"/>
        <w:rPr>
          <w:color w:val="1C1C1C"/>
          <w:w w:val="105"/>
        </w:rPr>
      </w:pPr>
      <w:r>
        <w:rPr>
          <w:b/>
          <w:color w:val="1C1C1C"/>
          <w:w w:val="105"/>
        </w:rPr>
        <w:t xml:space="preserve">NOTICE IS HEREBY GIVEN </w:t>
      </w:r>
      <w:r>
        <w:rPr>
          <w:color w:val="1C1C1C"/>
          <w:w w:val="105"/>
        </w:rPr>
        <w:t xml:space="preserve">that the City of Rockford, Wright and Hennepin County, Minnesota shall meet in the Council Chambers of City Hall at 6031 Main Street, Rockford, MN in said city at </w:t>
      </w:r>
      <w:r>
        <w:rPr>
          <w:b/>
          <w:color w:val="1C1C1C"/>
          <w:w w:val="105"/>
          <w:u w:val="thick" w:color="1C1C1C"/>
        </w:rPr>
        <w:t>6:00 p.m. on Tuesday the 10th day of December 2024.</w:t>
      </w:r>
      <w:r>
        <w:rPr>
          <w:b/>
          <w:color w:val="1C1C1C"/>
          <w:w w:val="105"/>
        </w:rPr>
        <w:t xml:space="preserve"> </w:t>
      </w:r>
      <w:r>
        <w:rPr>
          <w:color w:val="1C1C1C"/>
          <w:w w:val="105"/>
        </w:rPr>
        <w:t xml:space="preserve">The hearing is </w:t>
      </w:r>
      <w:r>
        <w:rPr>
          <w:color w:val="2F2F2F"/>
          <w:w w:val="105"/>
        </w:rPr>
        <w:t xml:space="preserve">regarding </w:t>
      </w:r>
      <w:r>
        <w:rPr>
          <w:color w:val="1C1C1C"/>
          <w:w w:val="105"/>
        </w:rPr>
        <w:t xml:space="preserve">the budget and the amount of property taxes proposed to be collected to pay for the costs of services the city will provide in </w:t>
      </w:r>
      <w:r w:rsidRPr="00D1707C">
        <w:rPr>
          <w:b/>
          <w:bCs/>
          <w:color w:val="1C1C1C"/>
          <w:w w:val="105"/>
          <w:u w:val="single"/>
        </w:rPr>
        <w:t>2025</w:t>
      </w:r>
      <w:r>
        <w:rPr>
          <w:color w:val="1C1C1C"/>
          <w:w w:val="105"/>
        </w:rPr>
        <w:t>.</w:t>
      </w:r>
    </w:p>
    <w:p w14:paraId="382DB23C" w14:textId="68EF4792" w:rsidR="00E63A74" w:rsidRPr="00D1707C" w:rsidRDefault="00D1707C" w:rsidP="00D1707C">
      <w:pPr>
        <w:pStyle w:val="Heading2"/>
        <w:spacing w:before="215" w:line="249" w:lineRule="auto"/>
        <w:ind w:left="180" w:right="275"/>
        <w:rPr>
          <w:bCs/>
        </w:rPr>
      </w:pPr>
      <w:r w:rsidRPr="00D1707C">
        <w:rPr>
          <w:bCs/>
          <w:color w:val="1C1C1C"/>
          <w:w w:val="105"/>
        </w:rPr>
        <w:t xml:space="preserve">The public is invited to attend. </w:t>
      </w:r>
    </w:p>
    <w:p w14:paraId="7BD2130C" w14:textId="54B0EE40" w:rsidR="00BB2761" w:rsidRPr="00BB2761" w:rsidRDefault="00BB2761" w:rsidP="00BB2761"/>
    <w:p w14:paraId="4531B06A" w14:textId="77777777" w:rsidR="00BB2761" w:rsidRDefault="00BB2761" w:rsidP="00D1707C">
      <w:pPr>
        <w:spacing w:after="0"/>
        <w:ind w:left="180"/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Debbie Buoy</w:t>
      </w:r>
    </w:p>
    <w:p w14:paraId="1E49B27E" w14:textId="77777777" w:rsidR="00BB2761" w:rsidRDefault="00BB2761" w:rsidP="00D1707C">
      <w:pPr>
        <w:spacing w:after="0"/>
        <w:ind w:left="180"/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City Clerk/Assistant City Administrator</w:t>
      </w:r>
    </w:p>
    <w:p w14:paraId="351CE1EA" w14:textId="77777777" w:rsidR="00D37A01" w:rsidRDefault="00D37A01"/>
    <w:p w14:paraId="2DA6512D" w14:textId="46993F1F" w:rsidR="00304763" w:rsidRPr="00485618" w:rsidRDefault="00304763" w:rsidP="00304763">
      <w:pPr>
        <w:spacing w:after="0"/>
        <w:rPr>
          <w:rFonts w:ascii="Times New Roman" w:hAnsi="Times New Roman" w:cs="Times New Roman"/>
        </w:rPr>
      </w:pPr>
      <w:r>
        <w:t xml:space="preserve">   </w:t>
      </w:r>
      <w:r w:rsidRPr="00485618">
        <w:rPr>
          <w:rFonts w:ascii="Times New Roman" w:hAnsi="Times New Roman" w:cs="Times New Roman"/>
        </w:rPr>
        <w:t>Posted: September 26, 2024</w:t>
      </w:r>
    </w:p>
    <w:p w14:paraId="6084E7AA" w14:textId="5EE4A82E" w:rsidR="00304763" w:rsidRPr="00485618" w:rsidRDefault="00304763" w:rsidP="00304763">
      <w:pPr>
        <w:spacing w:after="0"/>
        <w:rPr>
          <w:rFonts w:ascii="Times New Roman" w:hAnsi="Times New Roman" w:cs="Times New Roman"/>
        </w:rPr>
      </w:pPr>
      <w:r w:rsidRPr="00485618">
        <w:rPr>
          <w:rFonts w:ascii="Times New Roman" w:hAnsi="Times New Roman" w:cs="Times New Roman"/>
        </w:rPr>
        <w:t xml:space="preserve">   Published: November 28, 2024</w:t>
      </w:r>
    </w:p>
    <w:p w14:paraId="6A6C9222" w14:textId="77777777" w:rsidR="00304763" w:rsidRDefault="00304763"/>
    <w:sectPr w:rsidR="00304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A1341"/>
    <w:multiLevelType w:val="hybridMultilevel"/>
    <w:tmpl w:val="CE32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58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D"/>
    <w:rsid w:val="00025DC1"/>
    <w:rsid w:val="00261F9A"/>
    <w:rsid w:val="00304763"/>
    <w:rsid w:val="003A5A51"/>
    <w:rsid w:val="00485618"/>
    <w:rsid w:val="004E4C74"/>
    <w:rsid w:val="00591F33"/>
    <w:rsid w:val="00BA1223"/>
    <w:rsid w:val="00BB2761"/>
    <w:rsid w:val="00BC2732"/>
    <w:rsid w:val="00C222E2"/>
    <w:rsid w:val="00D1707C"/>
    <w:rsid w:val="00D37A01"/>
    <w:rsid w:val="00D549C5"/>
    <w:rsid w:val="00E63A74"/>
    <w:rsid w:val="00F7615D"/>
    <w:rsid w:val="00F9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490C"/>
  <w15:chartTrackingRefBased/>
  <w15:docId w15:val="{E4CD8D00-7E39-4BCB-9590-9D7B173D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D1707C"/>
    <w:pPr>
      <w:widowControl w:val="0"/>
      <w:autoSpaceDE w:val="0"/>
      <w:autoSpaceDN w:val="0"/>
      <w:spacing w:after="0" w:line="240" w:lineRule="auto"/>
      <w:ind w:left="1447"/>
      <w:outlineLvl w:val="1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1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27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707C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Etzel</dc:creator>
  <cp:keywords/>
  <dc:description/>
  <cp:lastModifiedBy>Debbie Buoy</cp:lastModifiedBy>
  <cp:revision>7</cp:revision>
  <cp:lastPrinted>2023-12-07T22:01:00Z</cp:lastPrinted>
  <dcterms:created xsi:type="dcterms:W3CDTF">2024-01-18T15:45:00Z</dcterms:created>
  <dcterms:modified xsi:type="dcterms:W3CDTF">2024-09-26T13:26:00Z</dcterms:modified>
</cp:coreProperties>
</file>